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09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jc w:val="left"/>
              <w:rPr>
                <w:rFonts w:hint="eastAsia"/>
                <w:kern w:val="0"/>
                <w:szCs w:val="20"/>
              </w:rPr>
            </w:pPr>
            <w:r>
              <w:rPr>
                <w:rFonts w:hint="eastAsia"/>
                <w:kern w:val="0"/>
                <w:szCs w:val="20"/>
              </w:rPr>
              <w:t>杨树具有建设成本低、成林快、防护效能好的特点，是“三北”防护林工程建设的主要树种，对促进“三北”防护林体系快速形成、防护效能充分发挥和筑牢北疆生态安全屏障发挥着基础作用。立足沙地造林杨树品种单一、老化退化的突出问题，持续攻关，引进21个杨树新品种开展苗期选优与造林试验，筛选出‘黑林1号’、‘白林3号’、‘白林2号（棱）’、‘B6’4个适应性强、生长量高的适生品种，提出沙地杨树适生指标体系，集成优质壮苗培育、新型抗旱造林及不同配置造林技术模式，实现了杨树造林品种的更新换代，解决了科尔沁沙地南缘杨树老化退化和无可靠杨树替代品种的问题。目前，已在敖汉旗推广造林，经济、社会、生态效益显著，为科尔沁沙地歼灭战和“三北”防护林建设提供了重要科技支撑。</w:t>
            </w:r>
          </w:p>
          <w:p>
            <w:pPr>
              <w:ind w:firstLine="420" w:firstLineChars="200"/>
              <w:jc w:val="left"/>
              <w:rPr>
                <w:rFonts w:hint="eastAsia"/>
                <w:kern w:val="0"/>
                <w:szCs w:val="20"/>
              </w:rPr>
            </w:pPr>
            <w:r>
              <w:rPr>
                <w:rFonts w:hint="eastAsia"/>
                <w:kern w:val="0"/>
                <w:szCs w:val="20"/>
                <w:lang w:eastAsia="zh-CN"/>
              </w:rPr>
              <w:t>经成果评价，</w:t>
            </w:r>
            <w:r>
              <w:rPr>
                <w:rFonts w:hint="eastAsia"/>
                <w:kern w:val="0"/>
                <w:szCs w:val="20"/>
              </w:rPr>
              <w:t>该成果整体水平达到国内先进水平，其中在该区域杨树适生品种选择方面达到国内领先水平。</w:t>
            </w:r>
          </w:p>
          <w:p>
            <w:pPr>
              <w:ind w:firstLine="630" w:firstLineChars="300"/>
              <w:jc w:val="left"/>
              <w:rPr>
                <w:rFonts w:hint="eastAsia"/>
                <w:kern w:val="0"/>
                <w:szCs w:val="20"/>
              </w:rPr>
            </w:pPr>
          </w:p>
          <w:p>
            <w:pPr>
              <w:ind w:firstLine="420" w:firstLineChars="200"/>
              <w:jc w:val="left"/>
              <w:rPr>
                <w:rFonts w:hint="eastAsia"/>
                <w:kern w:val="0"/>
                <w:szCs w:val="20"/>
              </w:rPr>
            </w:pPr>
            <w:r>
              <w:rPr>
                <w:rFonts w:hint="eastAsia"/>
                <w:kern w:val="0"/>
                <w:szCs w:val="20"/>
              </w:rPr>
              <w:t>提名该项目为内蒙古自治区科学技术</w:t>
            </w:r>
            <w:r>
              <w:rPr>
                <w:rFonts w:hint="eastAsia"/>
                <w:kern w:val="0"/>
                <w:szCs w:val="20"/>
                <w:lang w:eastAsia="zh-CN"/>
              </w:rPr>
              <w:t>进步奖一等奖</w:t>
            </w:r>
            <w:bookmarkStart w:id="0" w:name="_GoBack"/>
            <w:bookmarkEnd w:id="0"/>
            <w:r>
              <w:rPr>
                <w:rFonts w:hint="eastAsia"/>
                <w:kern w:val="0"/>
                <w:szCs w:val="20"/>
                <w:lang w:eastAsia="zh-CN"/>
              </w:rPr>
              <w:t>或二等奖</w:t>
            </w:r>
            <w:r>
              <w:rPr>
                <w:rFonts w:hint="eastAsia"/>
                <w:kern w:val="0"/>
                <w:szCs w:val="20"/>
              </w:rPr>
              <w:t>。</w:t>
            </w:r>
          </w:p>
          <w:p>
            <w:pPr>
              <w:ind w:firstLine="420" w:firstLineChars="200"/>
              <w:jc w:val="left"/>
              <w:rPr>
                <w:rFonts w:hint="eastAsia"/>
                <w:kern w:val="0"/>
                <w:szCs w:val="20"/>
              </w:rPr>
            </w:pPr>
            <w:r>
              <w:rPr>
                <w:rFonts w:hint="eastAsia"/>
                <w:kern w:val="0"/>
                <w:szCs w:val="20"/>
              </w:rPr>
              <w:t>该项目已征求了</w:t>
            </w:r>
            <w:r>
              <w:rPr>
                <w:rFonts w:hint="eastAsia"/>
                <w:kern w:val="0"/>
                <w:szCs w:val="20"/>
                <w:lang w:eastAsia="zh-CN"/>
              </w:rPr>
              <w:t>海龙（内蒙古自治区林业科学研究院、林学）、袁立敏（内蒙古自治区林业科学研究院、荒漠化防治）、赵鸥（赤峰市林业科学研究所、林学）</w:t>
            </w:r>
            <w:r>
              <w:rPr>
                <w:rFonts w:hint="eastAsia"/>
                <w:kern w:val="0"/>
                <w:szCs w:val="20"/>
              </w:rPr>
              <w:t>等3名专家意见。</w:t>
            </w:r>
          </w:p>
          <w:p>
            <w:pPr>
              <w:ind w:firstLine="420" w:firstLineChars="200"/>
              <w:jc w:val="left"/>
              <w:rPr>
                <w:rFonts w:hint="eastAsia"/>
                <w:kern w:val="0"/>
                <w:szCs w:val="20"/>
              </w:rPr>
            </w:pPr>
            <w:r>
              <w:rPr>
                <w:rFonts w:hint="eastAsia"/>
                <w:kern w:val="0"/>
                <w:szCs w:val="20"/>
              </w:rPr>
              <w:t>本单位已于</w:t>
            </w:r>
            <w:r>
              <w:rPr>
                <w:rFonts w:hint="eastAsia"/>
                <w:kern w:val="0"/>
                <w:szCs w:val="20"/>
                <w:lang w:val="en-US" w:eastAsia="zh-CN"/>
              </w:rPr>
              <w:t>2026</w:t>
            </w:r>
            <w:r>
              <w:rPr>
                <w:rFonts w:hint="eastAsia"/>
                <w:kern w:val="0"/>
                <w:szCs w:val="20"/>
              </w:rPr>
              <w:t>年</w:t>
            </w:r>
            <w:r>
              <w:rPr>
                <w:rFonts w:hint="eastAsia"/>
                <w:kern w:val="0"/>
                <w:szCs w:val="20"/>
                <w:lang w:val="en-US" w:eastAsia="zh-CN"/>
              </w:rPr>
              <w:t>9</w:t>
            </w:r>
            <w:r>
              <w:rPr>
                <w:rFonts w:hint="eastAsia"/>
                <w:kern w:val="0"/>
                <w:szCs w:val="20"/>
              </w:rPr>
              <w:t>月</w:t>
            </w:r>
            <w:r>
              <w:rPr>
                <w:rFonts w:hint="eastAsia"/>
                <w:kern w:val="0"/>
                <w:szCs w:val="20"/>
                <w:lang w:val="en-US" w:eastAsia="zh-CN"/>
              </w:rPr>
              <w:t>4</w:t>
            </w:r>
            <w:r>
              <w:rPr>
                <w:rFonts w:hint="eastAsia"/>
                <w:kern w:val="0"/>
                <w:szCs w:val="20"/>
              </w:rPr>
              <w:t>日通过</w:t>
            </w:r>
            <w:r>
              <w:rPr>
                <w:rFonts w:hint="eastAsia"/>
                <w:kern w:val="0"/>
                <w:szCs w:val="20"/>
                <w:lang w:eastAsia="zh-CN"/>
              </w:rPr>
              <w:t>赤峰市科学技术局官网</w:t>
            </w:r>
            <w:r>
              <w:rPr>
                <w:rFonts w:hint="eastAsia"/>
                <w:kern w:val="0"/>
                <w:szCs w:val="20"/>
              </w:rPr>
              <w:t>方式对该项目的有关内容进行了公示。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DEE2B33"/>
    <w:rsid w:val="21845481"/>
    <w:rsid w:val="2D5C29FD"/>
    <w:rsid w:val="30A40444"/>
    <w:rsid w:val="34E708E9"/>
    <w:rsid w:val="358E5CA2"/>
    <w:rsid w:val="37F5E5DA"/>
    <w:rsid w:val="3ABCE902"/>
    <w:rsid w:val="4A4C5726"/>
    <w:rsid w:val="4D8D56BD"/>
    <w:rsid w:val="5F777D79"/>
    <w:rsid w:val="69D924A6"/>
    <w:rsid w:val="6A9E7C87"/>
    <w:rsid w:val="6BDE65AE"/>
    <w:rsid w:val="70DF2348"/>
    <w:rsid w:val="75741164"/>
    <w:rsid w:val="78A43B93"/>
    <w:rsid w:val="7DBF35F9"/>
    <w:rsid w:val="7FC48021"/>
    <w:rsid w:val="8F7D243E"/>
    <w:rsid w:val="A7FD8B3A"/>
    <w:rsid w:val="AF3F22FD"/>
    <w:rsid w:val="B96F60C7"/>
    <w:rsid w:val="CDDEAE90"/>
    <w:rsid w:val="DFFFA85C"/>
    <w:rsid w:val="EFFAC83B"/>
    <w:rsid w:val="FA4F24A9"/>
    <w:rsid w:val="FBED5C1C"/>
    <w:rsid w:val="FEF6F4B4"/>
    <w:rsid w:val="FFDEFFEC"/>
    <w:rsid w:val="FFFC0E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1</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2024-11-16T16:26:00Z</dcterms:created>
  <dc:creator>YF</dc:creator>
  <cp:lastModifiedBy>kjj</cp:lastModifiedBy>
  <dcterms:modified xsi:type="dcterms:W3CDTF">2026-09-04T13:16:37Z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